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C60" w:rsidRDefault="00CE7E16" w:rsidP="00291C60">
      <w:pPr>
        <w:spacing w:after="0" w:line="240" w:lineRule="auto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 xml:space="preserve">MEDI </w:t>
      </w:r>
      <w:r w:rsidR="00291C60" w:rsidRPr="00E62166">
        <w:rPr>
          <w:b/>
          <w:noProof/>
          <w:sz w:val="40"/>
          <w:szCs w:val="40"/>
        </w:rPr>
        <w:t>System Registration Instructions</w:t>
      </w:r>
      <w:bookmarkStart w:id="0" w:name="_GoBack"/>
      <w:bookmarkEnd w:id="0"/>
    </w:p>
    <w:p w:rsidR="00291C60" w:rsidRDefault="00291C60"/>
    <w:p w:rsidR="00291C60" w:rsidRPr="00E62166" w:rsidRDefault="00291C60" w:rsidP="00291C60">
      <w:pPr>
        <w:spacing w:after="120" w:line="240" w:lineRule="auto"/>
        <w:rPr>
          <w:b/>
          <w:noProof/>
          <w:sz w:val="32"/>
          <w:szCs w:val="32"/>
          <w:u w:val="single"/>
        </w:rPr>
      </w:pPr>
      <w:r w:rsidRPr="006C18DC">
        <w:rPr>
          <w:b/>
          <w:noProof/>
          <w:sz w:val="32"/>
          <w:szCs w:val="32"/>
        </w:rPr>
        <w:t>1.</w:t>
      </w:r>
      <w:r w:rsidRPr="006C18DC">
        <w:rPr>
          <w:b/>
          <w:noProof/>
          <w:sz w:val="32"/>
          <w:szCs w:val="32"/>
        </w:rPr>
        <w:tab/>
      </w:r>
      <w:r w:rsidR="00CE7E16">
        <w:rPr>
          <w:b/>
          <w:noProof/>
          <w:sz w:val="32"/>
          <w:szCs w:val="32"/>
          <w:u w:val="single"/>
        </w:rPr>
        <w:t xml:space="preserve">MEDI </w:t>
      </w:r>
      <w:r>
        <w:rPr>
          <w:b/>
          <w:noProof/>
          <w:sz w:val="32"/>
          <w:szCs w:val="32"/>
          <w:u w:val="single"/>
        </w:rPr>
        <w:t>System Home Page</w:t>
      </w:r>
    </w:p>
    <w:p w:rsidR="00291C60" w:rsidRDefault="00B013F6" w:rsidP="00291C6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2359025</wp:posOffset>
                </wp:positionV>
                <wp:extent cx="1348740" cy="228600"/>
                <wp:effectExtent l="0" t="0" r="22860" b="1905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E1291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5" o:spid="_x0000_s1026" type="#_x0000_t66" style="position:absolute;margin-left:403.8pt;margin-top:185.75pt;width:106.2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XreAIAAEEFAAAOAAAAZHJzL2Uyb0RvYy54bWysVE1v2zAMvQ/YfxB0X+1k6ceCOkXQosOA&#10;oA3aDj2rslQbkESNUuJkv36U7LhFW+wwzAdZFMlH8onU+cXOGrZVGFpwFZ8clZwpJ6Fu3XPFfz5c&#10;fznjLEThamHAqYrvVeAXi8+fzjs/V1NowNQKGYG4MO98xZsY/bwogmyUFeEIvHKk1IBWRBLxuahR&#10;dIRuTTEty5OiA6w9glQh0OlVr+SLjK+1kvFW66AiMxWn3GJeMa9PaS0W52L+jMI3rRzSEP+QhRWt&#10;o6Aj1JWIgm2wfQdlW4kQQMcjCbYArVupcg1UzaR8U819I7zKtRA5wY80hf8HK2+2a2RtTXd3zJkT&#10;lu5opXRkS0ToGB0SQ50PczK892scpEDbVO5Oo01/KoTtMqv7kVW1i0zS4eTr7Ox0RuRL0k2nZydl&#10;pr148fYY4ncFlqVNxQ3Fz+Ezo2K7CpHCkv3BjoSUUp9E3sW9USkP4+6UpnIo7DR750ZSlwbZVlAL&#10;CCmVi5Ne1Yha9cfHJX2pUgoyemQpAyZk3RozYg8AqUnfY/cwg31yVbkPR+fyb4n1zqNHjgwujs62&#10;dYAfARiqaojc2x9I6qlJLD1BvafLRuinIHh53RLhKxHiWiC1Pd0RjXK8pUUb6CoOw46zBvD3R+fJ&#10;nrqRtJx1NEYVD782AhVn5oejPv02maWrj1mYHZ9OScDXmqfXGrexl0DXNKFHw8u8TfbRHLYawT7S&#10;xC9TVFIJJyl2xWXEg3AZ+/GmN0Oq5TKb0ax5EVfu3ssEnlhNvfSwexToh66L1K83cBg5MX/Td71t&#10;8nSw3ETQbW7KF14HvmlOc+MMb0p6CF7L2erl5Vv8AQAA//8DAFBLAwQUAAYACAAAACEADRvKpuIA&#10;AAAMAQAADwAAAGRycy9kb3ducmV2LnhtbEyPy07DMBBF90j8gzVI7KhdSh4NmVSoCKksuqCw6c6J&#10;p0nU2E5jt0n/HncFy9E9uvdMvpp0xy40uNYahPlMACNTWdWaGuHn++MpBea8NEp21hDClRysivu7&#10;XGbKjuaLLjtfs1BiXCYRGu/7jHNXNaSlm9meTMgOdtDSh3OouRrkGMp1x5+FiLmWrQkLjexp3VB1&#10;3J01wjJen9L9+3WxtZvPjToNUXkc94iPD9PbKzBPk/+D4aYf1KEITqU9G+VYh5CKJA4owiKZR8Bu&#10;hAiLwEqEF5FEwIuc/3+i+AUAAP//AwBQSwECLQAUAAYACAAAACEAtoM4kv4AAADhAQAAEwAAAAAA&#10;AAAAAAAAAAAAAAAAW0NvbnRlbnRfVHlwZXNdLnhtbFBLAQItABQABgAIAAAAIQA4/SH/1gAAAJQB&#10;AAALAAAAAAAAAAAAAAAAAC8BAABfcmVscy8ucmVsc1BLAQItABQABgAIAAAAIQBLKSXreAIAAEEF&#10;AAAOAAAAAAAAAAAAAAAAAC4CAABkcnMvZTJvRG9jLnhtbFBLAQItABQABgAIAAAAIQANG8qm4gAA&#10;AAwBAAAPAAAAAAAAAAAAAAAAANIEAABkcnMvZG93bnJldi54bWxQSwUGAAAAAAQABADzAAAA4QUA&#10;AAAA&#10;" adj="1831" fillcolor="#4f81bd [3204]" strokecolor="#243f60 [1604]" strokeweight="2pt"/>
            </w:pict>
          </mc:Fallback>
        </mc:AlternateContent>
      </w:r>
      <w:r w:rsidR="00F20DE4">
        <w:rPr>
          <w:noProof/>
        </w:rPr>
        <w:drawing>
          <wp:inline distT="0" distB="0" distL="0" distR="0" wp14:anchorId="5771D47A" wp14:editId="44F13B97">
            <wp:extent cx="5943600" cy="371475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91C60" w:rsidRPr="00291C60">
        <w:t xml:space="preserve"> </w:t>
      </w:r>
    </w:p>
    <w:p w:rsidR="00291C60" w:rsidRDefault="00291C60" w:rsidP="00291C60">
      <w:pPr>
        <w:pStyle w:val="ListParagraph"/>
        <w:numPr>
          <w:ilvl w:val="0"/>
          <w:numId w:val="2"/>
        </w:numPr>
        <w:rPr>
          <w:rStyle w:val="Hyperlink"/>
        </w:rPr>
      </w:pPr>
      <w:r w:rsidRPr="00291C60">
        <w:t>Go to the MEDI website</w:t>
      </w:r>
      <w:r>
        <w:t xml:space="preserve">: </w:t>
      </w:r>
      <w:hyperlink r:id="rId9" w:history="1">
        <w:r w:rsidRPr="00784E84">
          <w:rPr>
            <w:rStyle w:val="Hyperlink"/>
          </w:rPr>
          <w:t>www.myhfs.illinois.gov</w:t>
        </w:r>
      </w:hyperlink>
    </w:p>
    <w:p w:rsidR="003D3768" w:rsidRDefault="00291C60" w:rsidP="00291C60">
      <w:pPr>
        <w:pStyle w:val="ListParagraph"/>
        <w:numPr>
          <w:ilvl w:val="0"/>
          <w:numId w:val="1"/>
        </w:numPr>
      </w:pPr>
      <w:r>
        <w:t>S</w:t>
      </w:r>
      <w:r>
        <w:t>elect “Register for MEDI</w:t>
      </w:r>
      <w:r>
        <w:t>.</w:t>
      </w:r>
      <w:r>
        <w:t xml:space="preserve">” </w:t>
      </w:r>
      <w:r>
        <w:t>A</w:t>
      </w:r>
      <w:r>
        <w:t xml:space="preserve"> brief Java check is done and then you will be redirected to the “Digital Subscriber Agreement.”  </w:t>
      </w:r>
    </w:p>
    <w:p w:rsidR="003D3768" w:rsidRDefault="003D3768">
      <w:r>
        <w:br w:type="page"/>
      </w:r>
    </w:p>
    <w:p w:rsidR="00F20DE4" w:rsidRDefault="00DE65AA">
      <w:r>
        <w:rPr>
          <w:noProof/>
        </w:rPr>
        <w:drawing>
          <wp:anchor distT="0" distB="0" distL="114300" distR="114300" simplePos="0" relativeHeight="251662336" behindDoc="1" locked="0" layoutInCell="1" allowOverlap="1" wp14:anchorId="4DBC47A4" wp14:editId="4B1542E8">
            <wp:simplePos x="0" y="0"/>
            <wp:positionH relativeFrom="column">
              <wp:posOffset>0</wp:posOffset>
            </wp:positionH>
            <wp:positionV relativeFrom="paragraph">
              <wp:posOffset>438785</wp:posOffset>
            </wp:positionV>
            <wp:extent cx="6495415" cy="4059555"/>
            <wp:effectExtent l="19050" t="19050" r="19685" b="17145"/>
            <wp:wrapTight wrapText="bothSides">
              <wp:wrapPolygon edited="0">
                <wp:start x="-63" y="-101"/>
                <wp:lineTo x="-63" y="21590"/>
                <wp:lineTo x="21602" y="21590"/>
                <wp:lineTo x="21602" y="-101"/>
                <wp:lineTo x="-63" y="-10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4059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BC3">
        <w:rPr>
          <w:b/>
          <w:noProof/>
          <w:sz w:val="32"/>
          <w:szCs w:val="32"/>
        </w:rPr>
        <w:t>2</w:t>
      </w:r>
      <w:r w:rsidR="00DD5BC3" w:rsidRPr="006C18DC">
        <w:rPr>
          <w:b/>
          <w:noProof/>
          <w:sz w:val="32"/>
          <w:szCs w:val="32"/>
        </w:rPr>
        <w:t>.</w:t>
      </w:r>
      <w:r w:rsidR="00DD5BC3" w:rsidRPr="006C18DC">
        <w:rPr>
          <w:b/>
          <w:noProof/>
          <w:sz w:val="32"/>
          <w:szCs w:val="32"/>
        </w:rPr>
        <w:tab/>
      </w:r>
      <w:r w:rsidR="00DD5BC3" w:rsidRPr="00DD5BC3">
        <w:rPr>
          <w:b/>
          <w:noProof/>
          <w:sz w:val="32"/>
          <w:szCs w:val="32"/>
          <w:u w:val="single"/>
        </w:rPr>
        <w:t>Subscriber Agreement—Top of Page</w:t>
      </w:r>
    </w:p>
    <w:p w:rsidR="00DE65AA" w:rsidRDefault="00DE65AA" w:rsidP="00DE65AA">
      <w:pPr>
        <w:spacing w:after="0"/>
        <w:rPr>
          <w:noProof/>
        </w:rPr>
      </w:pPr>
    </w:p>
    <w:p w:rsidR="00590E3C" w:rsidRDefault="00DD5BC3" w:rsidP="00DE65AA">
      <w:pPr>
        <w:pStyle w:val="ListParagraph"/>
        <w:numPr>
          <w:ilvl w:val="0"/>
          <w:numId w:val="1"/>
        </w:numPr>
        <w:spacing w:after="0"/>
        <w:rPr>
          <w:noProof/>
        </w:rPr>
      </w:pPr>
      <w:r>
        <w:rPr>
          <w:noProof/>
        </w:rPr>
        <w:t>R</w:t>
      </w:r>
      <w:r w:rsidR="008747F5" w:rsidRPr="008747F5">
        <w:rPr>
          <w:noProof/>
        </w:rPr>
        <w:t>ead the agreement and then select the appropriate response at the bottom of the page.</w:t>
      </w:r>
    </w:p>
    <w:p w:rsidR="00590E3C" w:rsidRDefault="00590E3C" w:rsidP="00DE65AA">
      <w:pPr>
        <w:spacing w:after="0"/>
        <w:rPr>
          <w:noProof/>
        </w:rPr>
      </w:pPr>
      <w:r>
        <w:rPr>
          <w:noProof/>
        </w:rPr>
        <w:br w:type="page"/>
      </w:r>
    </w:p>
    <w:p w:rsidR="008747F5" w:rsidRDefault="00DD5BC3">
      <w:pPr>
        <w:rPr>
          <w:noProof/>
        </w:rPr>
      </w:pPr>
      <w:r w:rsidRPr="00DD5BC3">
        <w:rPr>
          <w:b/>
          <w:noProof/>
          <w:sz w:val="32"/>
          <w:szCs w:val="32"/>
        </w:rPr>
        <w:t>3.</w:t>
      </w:r>
      <w:r w:rsidRPr="00DD5BC3">
        <w:rPr>
          <w:b/>
          <w:noProof/>
          <w:sz w:val="32"/>
          <w:szCs w:val="32"/>
        </w:rPr>
        <w:tab/>
      </w:r>
      <w:r w:rsidRPr="00DD5BC3">
        <w:rPr>
          <w:b/>
          <w:noProof/>
          <w:sz w:val="32"/>
          <w:szCs w:val="32"/>
          <w:u w:val="single"/>
        </w:rPr>
        <w:t>Subscriber Agreement—</w:t>
      </w:r>
      <w:r>
        <w:rPr>
          <w:b/>
          <w:noProof/>
          <w:sz w:val="32"/>
          <w:szCs w:val="32"/>
          <w:u w:val="single"/>
        </w:rPr>
        <w:t xml:space="preserve">Bottom </w:t>
      </w:r>
      <w:r w:rsidRPr="00DD5BC3">
        <w:rPr>
          <w:b/>
          <w:noProof/>
          <w:sz w:val="32"/>
          <w:szCs w:val="32"/>
          <w:u w:val="single"/>
        </w:rPr>
        <w:t>of Page</w:t>
      </w:r>
    </w:p>
    <w:p w:rsidR="00F20DE4" w:rsidRDefault="00F20DE4">
      <w:r>
        <w:rPr>
          <w:noProof/>
        </w:rPr>
        <w:drawing>
          <wp:inline distT="0" distB="0" distL="0" distR="0" wp14:anchorId="0968036E" wp14:editId="337089EA">
            <wp:extent cx="6388608" cy="3992880"/>
            <wp:effectExtent l="19050" t="19050" r="12700" b="266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5034" cy="39968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65AA" w:rsidRDefault="00543EC9" w:rsidP="00DD5BC3">
      <w:pPr>
        <w:pStyle w:val="ListParagraph"/>
        <w:numPr>
          <w:ilvl w:val="0"/>
          <w:numId w:val="1"/>
        </w:numPr>
        <w:spacing w:after="0"/>
      </w:pPr>
      <w:r w:rsidRPr="00DD5BC3">
        <w:t xml:space="preserve">At the bottom of the Agreement select “Illinois Accept” if you have an Illinois driver’s license and “Non-Illinois Resident Accept” if you do not.  </w:t>
      </w:r>
    </w:p>
    <w:p w:rsidR="00DE65AA" w:rsidRDefault="00543EC9" w:rsidP="00DD5BC3">
      <w:pPr>
        <w:pStyle w:val="ListParagraph"/>
        <w:numPr>
          <w:ilvl w:val="0"/>
          <w:numId w:val="1"/>
        </w:numPr>
        <w:spacing w:after="0"/>
      </w:pPr>
      <w:r w:rsidRPr="00DD5BC3">
        <w:t>Illinois residents will complete the page that follows with their Illinois driver’s license.  The</w:t>
      </w:r>
      <w:r w:rsidR="000B4E82" w:rsidRPr="00DD5BC3">
        <w:t>n they</w:t>
      </w:r>
      <w:r w:rsidRPr="00DD5BC3">
        <w:t xml:space="preserve"> will enter a secret question </w:t>
      </w:r>
      <w:r w:rsidR="000B4E82" w:rsidRPr="00DD5BC3">
        <w:t>and answer, followed by a</w:t>
      </w:r>
      <w:r w:rsidR="004D2D7F" w:rsidRPr="00DD5BC3">
        <w:t xml:space="preserve"> user name and password.</w:t>
      </w:r>
      <w:r w:rsidR="00DE65AA" w:rsidRPr="00DE65AA">
        <w:t xml:space="preserve"> </w:t>
      </w:r>
    </w:p>
    <w:p w:rsidR="00DE65AA" w:rsidRDefault="00DE65AA" w:rsidP="00DD5BC3">
      <w:pPr>
        <w:pStyle w:val="ListParagraph"/>
        <w:numPr>
          <w:ilvl w:val="0"/>
          <w:numId w:val="1"/>
        </w:numPr>
        <w:spacing w:after="0"/>
      </w:pPr>
      <w:r w:rsidRPr="00DD5BC3">
        <w:t>Non-Illinois residents will follow the instructions on the pages that follow.</w:t>
      </w:r>
    </w:p>
    <w:p w:rsidR="00DE65AA" w:rsidRDefault="00DE65AA">
      <w:r>
        <w:br w:type="page"/>
      </w:r>
    </w:p>
    <w:p w:rsidR="00DE65AA" w:rsidRDefault="00DE65AA" w:rsidP="00DE65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970AB4C" wp14:editId="32684872">
            <wp:simplePos x="0" y="0"/>
            <wp:positionH relativeFrom="column">
              <wp:posOffset>-36576</wp:posOffset>
            </wp:positionH>
            <wp:positionV relativeFrom="paragraph">
              <wp:posOffset>552196</wp:posOffset>
            </wp:positionV>
            <wp:extent cx="5943600" cy="3714750"/>
            <wp:effectExtent l="19050" t="19050" r="19050" b="1905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t>4</w:t>
      </w:r>
      <w:r w:rsidRPr="00DD5BC3">
        <w:rPr>
          <w:b/>
          <w:noProof/>
          <w:sz w:val="32"/>
          <w:szCs w:val="32"/>
        </w:rPr>
        <w:t>.</w:t>
      </w:r>
      <w:r w:rsidRPr="00DD5BC3">
        <w:rPr>
          <w:b/>
          <w:noProof/>
          <w:sz w:val="32"/>
          <w:szCs w:val="32"/>
        </w:rPr>
        <w:tab/>
      </w:r>
      <w:r>
        <w:rPr>
          <w:b/>
          <w:noProof/>
          <w:sz w:val="32"/>
          <w:szCs w:val="32"/>
          <w:u w:val="single"/>
        </w:rPr>
        <w:t>Illinois Residents – Enter Personal Information</w:t>
      </w:r>
    </w:p>
    <w:p w:rsidR="00DE65AA" w:rsidRDefault="00DE65AA" w:rsidP="00DE65AA">
      <w:pPr>
        <w:spacing w:after="0" w:line="240" w:lineRule="auto"/>
      </w:pPr>
    </w:p>
    <w:p w:rsidR="004D2D7F" w:rsidRDefault="004D2D7F" w:rsidP="00DE65AA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Once </w:t>
      </w:r>
      <w:r w:rsidR="00DE65AA">
        <w:t xml:space="preserve">the Illinois resident’s information is accepted, </w:t>
      </w:r>
      <w:r w:rsidR="000B4E82">
        <w:t>a “digital certificate”</w:t>
      </w:r>
      <w:r>
        <w:t xml:space="preserve"> </w:t>
      </w:r>
      <w:r w:rsidR="00DE65AA">
        <w:t xml:space="preserve">will be granted </w:t>
      </w:r>
      <w:r>
        <w:t xml:space="preserve">and will then have access to the MEDI </w:t>
      </w:r>
      <w:r w:rsidR="00DE65AA">
        <w:t>S</w:t>
      </w:r>
      <w:r>
        <w:t>ystem.  This is step one of the registration.</w:t>
      </w:r>
    </w:p>
    <w:p w:rsidR="00DE65AA" w:rsidRDefault="00DE65AA" w:rsidP="00DE65AA">
      <w:pPr>
        <w:pStyle w:val="ListParagraph"/>
        <w:numPr>
          <w:ilvl w:val="0"/>
          <w:numId w:val="3"/>
        </w:numPr>
        <w:spacing w:after="0" w:line="240" w:lineRule="auto"/>
      </w:pPr>
      <w:r>
        <w:t>Step two begins with logging in</w:t>
      </w:r>
      <w:r w:rsidR="004D2D7F">
        <w:t xml:space="preserve">to the MEDI </w:t>
      </w:r>
      <w:r>
        <w:t>S</w:t>
      </w:r>
      <w:r w:rsidR="004D2D7F">
        <w:t>ystem</w:t>
      </w:r>
      <w:r w:rsidR="005C3F3D">
        <w:t xml:space="preserve"> (next page)</w:t>
      </w:r>
      <w:r w:rsidR="004D2D7F">
        <w:t>.</w:t>
      </w:r>
    </w:p>
    <w:p w:rsidR="00DE65AA" w:rsidRDefault="00DE65AA">
      <w:r>
        <w:br w:type="page"/>
      </w:r>
    </w:p>
    <w:p w:rsidR="00DE65AA" w:rsidRDefault="00DE65AA" w:rsidP="00DE65AA">
      <w:pPr>
        <w:rPr>
          <w:noProof/>
        </w:rPr>
      </w:pPr>
      <w:r>
        <w:rPr>
          <w:b/>
          <w:noProof/>
          <w:sz w:val="32"/>
          <w:szCs w:val="32"/>
        </w:rPr>
        <w:t>5</w:t>
      </w:r>
      <w:r w:rsidRPr="00DD5BC3">
        <w:rPr>
          <w:b/>
          <w:noProof/>
          <w:sz w:val="32"/>
          <w:szCs w:val="32"/>
        </w:rPr>
        <w:t>.</w:t>
      </w:r>
      <w:r w:rsidRPr="00DD5BC3">
        <w:rPr>
          <w:b/>
          <w:noProof/>
          <w:sz w:val="32"/>
          <w:szCs w:val="32"/>
        </w:rPr>
        <w:tab/>
      </w:r>
      <w:r w:rsidR="005C3F3D">
        <w:rPr>
          <w:b/>
          <w:noProof/>
          <w:sz w:val="32"/>
          <w:szCs w:val="32"/>
          <w:u w:val="single"/>
        </w:rPr>
        <w:t>MEDI System Login</w:t>
      </w:r>
    </w:p>
    <w:p w:rsidR="004D2D7F" w:rsidRDefault="000B4E82">
      <w:r>
        <w:rPr>
          <w:noProof/>
        </w:rPr>
        <w:drawing>
          <wp:anchor distT="0" distB="0" distL="114300" distR="114300" simplePos="0" relativeHeight="251664384" behindDoc="0" locked="0" layoutInCell="1" allowOverlap="1" wp14:anchorId="0F6E964D" wp14:editId="2088C9C3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943600" cy="3714750"/>
            <wp:effectExtent l="19050" t="19050" r="19050" b="190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E65AA" w:rsidRDefault="004D2D7F" w:rsidP="005C3F3D">
      <w:pPr>
        <w:pStyle w:val="ListParagraph"/>
        <w:numPr>
          <w:ilvl w:val="0"/>
          <w:numId w:val="4"/>
        </w:numPr>
      </w:pPr>
      <w:r>
        <w:t xml:space="preserve">Once logged in, </w:t>
      </w:r>
      <w:r w:rsidR="00DE65AA">
        <w:t>the provider</w:t>
      </w:r>
      <w:r>
        <w:t xml:space="preserve"> will select “registration menu” from the column on the left.  </w:t>
      </w:r>
    </w:p>
    <w:p w:rsidR="00DE65AA" w:rsidRDefault="00DE65AA">
      <w:r>
        <w:br w:type="page"/>
      </w:r>
    </w:p>
    <w:p w:rsidR="00FB6971" w:rsidRDefault="00FB6971" w:rsidP="00FB6971">
      <w:pPr>
        <w:rPr>
          <w:noProof/>
        </w:rPr>
      </w:pPr>
      <w:r>
        <w:rPr>
          <w:b/>
          <w:noProof/>
          <w:sz w:val="32"/>
          <w:szCs w:val="32"/>
        </w:rPr>
        <w:t>6</w:t>
      </w:r>
      <w:r w:rsidRPr="00DD5BC3">
        <w:rPr>
          <w:b/>
          <w:noProof/>
          <w:sz w:val="32"/>
          <w:szCs w:val="32"/>
        </w:rPr>
        <w:t>.</w:t>
      </w:r>
      <w:r w:rsidRPr="00DD5BC3">
        <w:rPr>
          <w:b/>
          <w:noProof/>
          <w:sz w:val="32"/>
          <w:szCs w:val="32"/>
        </w:rPr>
        <w:tab/>
      </w:r>
      <w:r>
        <w:rPr>
          <w:b/>
          <w:noProof/>
          <w:sz w:val="32"/>
          <w:szCs w:val="32"/>
          <w:u w:val="single"/>
        </w:rPr>
        <w:t xml:space="preserve">MEDI </w:t>
      </w:r>
      <w:r>
        <w:rPr>
          <w:b/>
          <w:noProof/>
          <w:sz w:val="32"/>
          <w:szCs w:val="32"/>
          <w:u w:val="single"/>
        </w:rPr>
        <w:t>Administrator</w:t>
      </w:r>
    </w:p>
    <w:p w:rsidR="00543EC9" w:rsidRDefault="00543EC9">
      <w:r>
        <w:rPr>
          <w:noProof/>
        </w:rPr>
        <w:drawing>
          <wp:inline distT="0" distB="0" distL="0" distR="0" wp14:anchorId="14551333">
            <wp:extent cx="5944235" cy="3712845"/>
            <wp:effectExtent l="19050" t="19050" r="1841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12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D2D7F" w:rsidRDefault="004D2D7F"/>
    <w:p w:rsidR="001D1E62" w:rsidRDefault="00FB6971" w:rsidP="00FB6971">
      <w:pPr>
        <w:pStyle w:val="ListParagraph"/>
        <w:numPr>
          <w:ilvl w:val="0"/>
          <w:numId w:val="4"/>
        </w:numPr>
        <w:spacing w:after="0"/>
      </w:pPr>
      <w:r>
        <w:t>S</w:t>
      </w:r>
      <w:r w:rsidR="004D2D7F">
        <w:t xml:space="preserve">elect either </w:t>
      </w:r>
      <w:r w:rsidR="001D1E62">
        <w:t>“</w:t>
      </w:r>
      <w:r w:rsidR="004D2D7F">
        <w:t>Medicaid Provider</w:t>
      </w:r>
      <w:r w:rsidR="001D1E62">
        <w:t>”</w:t>
      </w:r>
      <w:r w:rsidR="004D2D7F">
        <w:t xml:space="preserve"> to become a</w:t>
      </w:r>
      <w:r w:rsidR="001D1E62">
        <w:t xml:space="preserve"> MEDI Administrator, or “Employee Registration” to become an employee in the MEDI system.</w:t>
      </w:r>
    </w:p>
    <w:p w:rsidR="000B4E82" w:rsidRDefault="000B4E82" w:rsidP="00FB6971">
      <w:pPr>
        <w:pStyle w:val="ListParagraph"/>
        <w:numPr>
          <w:ilvl w:val="0"/>
          <w:numId w:val="4"/>
        </w:numPr>
        <w:spacing w:after="0"/>
      </w:pPr>
      <w:r>
        <w:t xml:space="preserve">Each hospital can have up to 6 MEDI Administrators, and an unlimited number of </w:t>
      </w:r>
      <w:r w:rsidR="00FB6971">
        <w:t>e</w:t>
      </w:r>
      <w:r>
        <w:t>mployees.</w:t>
      </w:r>
    </w:p>
    <w:p w:rsidR="00FB6971" w:rsidRDefault="00FB6971" w:rsidP="00FB6971">
      <w:pPr>
        <w:pStyle w:val="ListParagraph"/>
        <w:numPr>
          <w:ilvl w:val="0"/>
          <w:numId w:val="4"/>
        </w:numPr>
        <w:spacing w:after="0"/>
      </w:pPr>
      <w:r>
        <w:t>A MEDI Administrator CAN</w:t>
      </w:r>
      <w:r w:rsidR="000B4E82">
        <w:t>NOT SHARE their user name and password under any circumstance.</w:t>
      </w:r>
    </w:p>
    <w:p w:rsidR="00FB6971" w:rsidRDefault="00FB6971">
      <w:r>
        <w:br w:type="page"/>
      </w:r>
    </w:p>
    <w:p w:rsidR="00FB6971" w:rsidRDefault="00FB6971" w:rsidP="00FB6971">
      <w:pPr>
        <w:ind w:left="-54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E2CBA7" wp14:editId="7FAB770B">
            <wp:simplePos x="0" y="0"/>
            <wp:positionH relativeFrom="column">
              <wp:posOffset>-363474</wp:posOffset>
            </wp:positionH>
            <wp:positionV relativeFrom="paragraph">
              <wp:posOffset>450850</wp:posOffset>
            </wp:positionV>
            <wp:extent cx="6495415" cy="4059555"/>
            <wp:effectExtent l="19050" t="19050" r="19685" b="1714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4059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7</w:t>
      </w:r>
      <w:r w:rsidRPr="00DD5BC3">
        <w:rPr>
          <w:b/>
          <w:noProof/>
          <w:sz w:val="32"/>
          <w:szCs w:val="32"/>
        </w:rPr>
        <w:t>.</w:t>
      </w:r>
      <w:r w:rsidRPr="00DD5BC3">
        <w:rPr>
          <w:b/>
          <w:noProof/>
          <w:sz w:val="32"/>
          <w:szCs w:val="32"/>
        </w:rPr>
        <w:tab/>
      </w:r>
      <w:r>
        <w:rPr>
          <w:b/>
          <w:noProof/>
          <w:sz w:val="32"/>
          <w:szCs w:val="32"/>
          <w:u w:val="single"/>
        </w:rPr>
        <w:t>Business Registration</w:t>
      </w:r>
    </w:p>
    <w:p w:rsidR="00FB6971" w:rsidRDefault="00FB6971" w:rsidP="00FB6971">
      <w:pPr>
        <w:spacing w:after="0" w:line="240" w:lineRule="auto"/>
        <w:ind w:left="720" w:hanging="450"/>
      </w:pPr>
    </w:p>
    <w:p w:rsidR="00FB6971" w:rsidRDefault="000B4E82" w:rsidP="00FB6971">
      <w:pPr>
        <w:pStyle w:val="ListParagraph"/>
        <w:numPr>
          <w:ilvl w:val="0"/>
          <w:numId w:val="5"/>
        </w:numPr>
        <w:spacing w:after="0" w:line="240" w:lineRule="auto"/>
        <w:ind w:hanging="450"/>
      </w:pPr>
      <w:r>
        <w:t xml:space="preserve">If a person attempting an Administrator registration does not know the required information about their company, they will need to request a ‘Provider Information Sheet’ as suggested on the page above.  </w:t>
      </w:r>
    </w:p>
    <w:p w:rsidR="00FB6971" w:rsidRDefault="000B4E82" w:rsidP="00FB6971">
      <w:pPr>
        <w:pStyle w:val="ListParagraph"/>
        <w:numPr>
          <w:ilvl w:val="0"/>
          <w:numId w:val="5"/>
        </w:numPr>
        <w:spacing w:after="0" w:line="240" w:lineRule="auto"/>
        <w:ind w:hanging="450"/>
      </w:pPr>
      <w:r>
        <w:t>They may want to consult their billing department first though, as they may be able to provide the necessary information.</w:t>
      </w:r>
    </w:p>
    <w:p w:rsidR="00FB6971" w:rsidRDefault="00FB6971">
      <w:r>
        <w:br w:type="page"/>
      </w:r>
    </w:p>
    <w:p w:rsidR="004D2D7F" w:rsidRDefault="00FB6971">
      <w:r>
        <w:rPr>
          <w:b/>
          <w:noProof/>
          <w:sz w:val="32"/>
          <w:szCs w:val="32"/>
        </w:rPr>
        <w:t>8.</w:t>
      </w:r>
      <w:r w:rsidRPr="00DD5BC3">
        <w:rPr>
          <w:b/>
          <w:noProof/>
          <w:sz w:val="32"/>
          <w:szCs w:val="32"/>
        </w:rPr>
        <w:tab/>
      </w:r>
      <w:r>
        <w:rPr>
          <w:b/>
          <w:noProof/>
          <w:sz w:val="32"/>
          <w:szCs w:val="32"/>
          <w:u w:val="single"/>
        </w:rPr>
        <w:t>MEDI Administrator Page</w:t>
      </w:r>
    </w:p>
    <w:p w:rsidR="001D1E62" w:rsidRDefault="000B4E82">
      <w:r>
        <w:t xml:space="preserve">          </w:t>
      </w:r>
      <w:r w:rsidR="001D1E62">
        <w:rPr>
          <w:noProof/>
        </w:rPr>
        <w:drawing>
          <wp:inline distT="0" distB="0" distL="0" distR="0" wp14:anchorId="3BDF9179" wp14:editId="4DB4B23F">
            <wp:extent cx="5943600" cy="3714750"/>
            <wp:effectExtent l="19050" t="19050" r="19050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1E62" w:rsidRDefault="001D1E62" w:rsidP="00FB6971">
      <w:pPr>
        <w:spacing w:after="0"/>
      </w:pPr>
    </w:p>
    <w:p w:rsidR="00FB6971" w:rsidRDefault="000B4E82" w:rsidP="00FB6971">
      <w:pPr>
        <w:spacing w:after="0"/>
      </w:pPr>
      <w:r w:rsidRPr="000B4E82">
        <w:t>NOTE</w:t>
      </w:r>
      <w:r>
        <w:t xml:space="preserve">S: </w:t>
      </w:r>
      <w:r>
        <w:tab/>
      </w:r>
    </w:p>
    <w:p w:rsidR="001D1E62" w:rsidRDefault="000B4E82" w:rsidP="00FB6971">
      <w:pPr>
        <w:pStyle w:val="ListParagraph"/>
        <w:numPr>
          <w:ilvl w:val="1"/>
          <w:numId w:val="7"/>
        </w:numPr>
        <w:spacing w:after="0"/>
        <w:ind w:left="1080"/>
      </w:pPr>
      <w:r>
        <w:t>Provider Type is always ‘030’</w:t>
      </w:r>
    </w:p>
    <w:p w:rsidR="000B4E82" w:rsidRDefault="000B4E82" w:rsidP="00FB6971">
      <w:pPr>
        <w:pStyle w:val="ListParagraph"/>
        <w:numPr>
          <w:ilvl w:val="1"/>
          <w:numId w:val="7"/>
        </w:numPr>
        <w:spacing w:after="0"/>
        <w:ind w:left="1080"/>
      </w:pPr>
      <w:r>
        <w:t xml:space="preserve">Information must match their Medicaid enrolment. </w:t>
      </w:r>
    </w:p>
    <w:p w:rsidR="000B4E82" w:rsidRDefault="000B4E82" w:rsidP="00FB6971">
      <w:pPr>
        <w:pStyle w:val="ListParagraph"/>
        <w:numPr>
          <w:ilvl w:val="1"/>
          <w:numId w:val="7"/>
        </w:numPr>
        <w:spacing w:after="0"/>
        <w:ind w:left="1080"/>
      </w:pPr>
      <w:r>
        <w:t>No punctuation is allowed in name or address.</w:t>
      </w:r>
    </w:p>
    <w:p w:rsidR="000B4E82" w:rsidRDefault="000B4E82" w:rsidP="00FB6971">
      <w:pPr>
        <w:pStyle w:val="ListParagraph"/>
        <w:numPr>
          <w:ilvl w:val="1"/>
          <w:numId w:val="7"/>
        </w:numPr>
        <w:spacing w:after="0"/>
        <w:ind w:left="1080"/>
      </w:pPr>
      <w:r>
        <w:t>Phone numbers require dashes</w:t>
      </w:r>
    </w:p>
    <w:p w:rsidR="00FB6971" w:rsidRDefault="000B4E82" w:rsidP="00FB6971">
      <w:pPr>
        <w:pStyle w:val="ListParagraph"/>
        <w:numPr>
          <w:ilvl w:val="1"/>
          <w:numId w:val="7"/>
        </w:numPr>
        <w:spacing w:after="0"/>
        <w:ind w:left="1080"/>
      </w:pPr>
      <w:r>
        <w:t>At the bottom under “Enter one of the following*”, the provider should enter Tax ID Number and select dot before FEIN.  Disregard Enrollment Date and State License Number.</w:t>
      </w:r>
    </w:p>
    <w:p w:rsidR="00FB6971" w:rsidRDefault="00FB6971">
      <w:r>
        <w:br w:type="page"/>
      </w:r>
    </w:p>
    <w:p w:rsidR="00FB6971" w:rsidRDefault="00FB6971" w:rsidP="00FB6971">
      <w:r>
        <w:rPr>
          <w:b/>
          <w:noProof/>
          <w:sz w:val="32"/>
          <w:szCs w:val="32"/>
        </w:rPr>
        <w:t>9</w:t>
      </w:r>
      <w:r>
        <w:rPr>
          <w:b/>
          <w:noProof/>
          <w:sz w:val="32"/>
          <w:szCs w:val="32"/>
        </w:rPr>
        <w:t>.</w:t>
      </w:r>
      <w:r w:rsidRPr="00DD5BC3">
        <w:rPr>
          <w:b/>
          <w:noProof/>
          <w:sz w:val="32"/>
          <w:szCs w:val="32"/>
        </w:rPr>
        <w:tab/>
      </w:r>
      <w:r>
        <w:rPr>
          <w:b/>
          <w:noProof/>
          <w:sz w:val="32"/>
          <w:szCs w:val="32"/>
          <w:u w:val="single"/>
        </w:rPr>
        <w:t>Employee Registration</w:t>
      </w:r>
      <w:r>
        <w:rPr>
          <w:b/>
          <w:noProof/>
          <w:sz w:val="32"/>
          <w:szCs w:val="32"/>
          <w:u w:val="single"/>
        </w:rPr>
        <w:t xml:space="preserve"> Page</w:t>
      </w:r>
    </w:p>
    <w:p w:rsidR="001D1E62" w:rsidRDefault="008747F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D6267" wp14:editId="3464D027">
                <wp:simplePos x="0" y="0"/>
                <wp:positionH relativeFrom="column">
                  <wp:posOffset>-251460</wp:posOffset>
                </wp:positionH>
                <wp:positionV relativeFrom="paragraph">
                  <wp:posOffset>1787525</wp:posOffset>
                </wp:positionV>
                <wp:extent cx="1013460" cy="160020"/>
                <wp:effectExtent l="0" t="19050" r="34290" b="3048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1600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00D0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" o:spid="_x0000_s1026" type="#_x0000_t13" style="position:absolute;margin-left:-19.8pt;margin-top:140.75pt;width:79.8pt;height:12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iQweQIAAEMFAAAOAAAAZHJzL2Uyb0RvYy54bWysVFFPGzEMfp+0/xDlfdxdV9hWcUUViGkS&#10;AgRMPIdc0ouUizMn7bX79XNy1wMB2sO0Plzj2P5sf7ZzerbrLNsqDAZczaujkjPlJDTGrWv+8+Hy&#10;01fOQhSuERacqvleBX62/PjhtPcLNYMWbKOQEYgLi97XvI3RL4oiyFZ1IhyBV46UGrATkURcFw2K&#10;ntA7W8zK8qToARuPIFUIdHsxKPky42utZLzROqjIbM0pt5i/mL9P6VssT8VijcK3Ro5piH/IohPG&#10;UdAJ6kJEwTZo3kB1RiIE0PFIQleA1kaqXANVU5WvqrlvhVe5FiIn+Imm8P9g5fX2FplpqHfUKSc6&#10;6tGdWbeRrRChZ3RLFPU+LMjy3t/iKAU6pnp3Grv0T5WwXaZ1P9GqdpFJuqzK6vP8hNiXpKtOynKW&#10;eS+evT2G+F1Bx9Kh5pgSyPEzp2J7FSLFJYeDIQkppyGLfIp7q1Ii1t0pTQVR3Fn2zqOkzi2yraAh&#10;EFIqF6tB1YpGDdfHJf1SqRRk8shSBkzI2lg7YY8AaUzfYg8wo31yVXkSJ+fyb4kNzpNHjgwuTs6d&#10;cYDvAViqaow82B9IGqhJLD1Bs6d2Iwx7ELy8NMT4lQjxViANPjWJljne0Edb6GsO44mzFvD3e/fJ&#10;nuaRtJz1tEg1D782AhVn9oejSf1Wzedp87IwP/5CzWf4UvP0UuM23TlQmyp6NrzMx2Qf7eGoEbpH&#10;2vlVikoq4STFrrmMeBDO47Dg9GpItVplM9o2L+KVu/cygSdW0yw97B4F+nHsIg3sNRyWTixezd1g&#10;mzwdrDYRtMlD+czryDdtah6c8VVJT8FLOVs9v33LPwAAAP//AwBQSwMEFAAGAAgAAAAhACVmZb/h&#10;AAAACwEAAA8AAABkcnMvZG93bnJldi54bWxMjzFPwzAQhXck/oN1SCyotduKNIRcKlSBoEMHQhc2&#10;Nz6S0PgcxW4b/j3uBOPpfXrvu3w12k6caPCtY4TZVIEgrpxpuUbYfbxMUhA+aDa6c0wIP+RhVVxf&#10;5Toz7szvdCpDLWIJ+0wjNCH0mZS+ashqP3U9ccy+3GB1iOdQSzPocyy3nZwrlUirW44Lje5p3VB1&#10;KI8W4VMut6V88+Vmu37+vkvVjl7tAfH2Znx6BBFoDH8wXPSjOhTRae+ObLzoECaLhySiCPN0dg/i&#10;QsRBEHuEhUqWIItc/v+h+AUAAP//AwBQSwECLQAUAAYACAAAACEAtoM4kv4AAADhAQAAEwAAAAAA&#10;AAAAAAAAAAAAAAAAW0NvbnRlbnRfVHlwZXNdLnhtbFBLAQItABQABgAIAAAAIQA4/SH/1gAAAJQB&#10;AAALAAAAAAAAAAAAAAAAAC8BAABfcmVscy8ucmVsc1BLAQItABQABgAIAAAAIQB19iQweQIAAEMF&#10;AAAOAAAAAAAAAAAAAAAAAC4CAABkcnMvZTJvRG9jLnhtbFBLAQItABQABgAIAAAAIQAlZmW/4QAA&#10;AAsBAAAPAAAAAAAAAAAAAAAAANMEAABkcnMvZG93bnJldi54bWxQSwUGAAAAAAQABADzAAAA4QUA&#10;AAAA&#10;" adj="19895" fillcolor="#4f81bd [3204]" strokecolor="#243f60 [1604]" strokeweight="2pt"/>
            </w:pict>
          </mc:Fallback>
        </mc:AlternateContent>
      </w:r>
      <w:r w:rsidR="001D1E62">
        <w:rPr>
          <w:noProof/>
        </w:rPr>
        <w:drawing>
          <wp:inline distT="0" distB="0" distL="0" distR="0" wp14:anchorId="1A922DA1" wp14:editId="74ED3B92">
            <wp:extent cx="6573926" cy="4108704"/>
            <wp:effectExtent l="19050" t="19050" r="17780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8890" cy="41118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1E62" w:rsidRDefault="008747F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0EC82" wp14:editId="6EBE2DB0">
                <wp:simplePos x="0" y="0"/>
                <wp:positionH relativeFrom="column">
                  <wp:posOffset>-548640</wp:posOffset>
                </wp:positionH>
                <wp:positionV relativeFrom="paragraph">
                  <wp:posOffset>31115</wp:posOffset>
                </wp:positionV>
                <wp:extent cx="373380" cy="114300"/>
                <wp:effectExtent l="0" t="19050" r="45720" b="3810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E7978" id="Right Arrow 19" o:spid="_x0000_s1026" type="#_x0000_t13" style="position:absolute;margin-left:-43.2pt;margin-top:2.45pt;width:29.4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4i6eQIAAEIFAAAOAAAAZHJzL2Uyb0RvYy54bWysVE1v2zAMvQ/YfxB0X20n6doGdYqgRYcB&#10;RRv0Az2rshQbkEWNUuJkv36U7LhFW+wwzAdZFMlH8onU+cWuNWyr0DdgS14c5ZwpK6Fq7LrkT4/X&#10;304580HYShiwquR75fnF4uuX887N1QRqMJVCRiDWzztX8joEN88yL2vVCn8ETllSasBWBBJxnVUo&#10;OkJvTTbJ8+9ZB1g5BKm8p9OrXskXCV9rJcOd1l4FZkpOuYW0Ylpf4potzsV8jcLVjRzSEP+QRSsa&#10;S0FHqCsRBNtg8wGqbSSCBx2OJLQZaN1IlWqgaor8XTUPtXAq1ULkeDfS5P8frLzdrpA1Fd3dGWdW&#10;tHRH9826DmyJCB2jU6Koc35Olg9uhYPkaRvr3Wls458qYbtE636kVe0Ck3Q4PZlOT4l8SaqimE3z&#10;RHv26uzQhx8KWhY3JccYP4VPlIrtjQ8UlhwOhiTElPok0i7sjYp5GHuvNNVDYSfJO3WSujTItoJ6&#10;QEipbCh6VS0q1R8f5/TFSinI6JGkBBiRdWPMiD0AxC79iN3DDPbRVaVGHJ3zvyXWO48eKTLYMDq3&#10;jQX8DMBQVUPk3v5AUk9NZOkFqj3dNkI/Bt7J64YYvxE+rARS39Ml0SyHO1q0ga7kMOw4qwF/f3Ye&#10;7akdSctZR3NUcv9rI1BxZn5aatSzYjaLg5eE2fHJhAR8q3l5q7Gb9hLomgp6NZxM22gfzGGrEdpn&#10;GvlljEoqYSXFLrkMeBAuQz/f9GhItVwmMxo2J8KNfXAygkdWYy897p4FuqHtAvXrLRxmTszf9V1v&#10;Gz0tLDcBdJOa8pXXgW8a1NQ4w6MSX4K3crJ6ffoWfwAAAP//AwBQSwMEFAAGAAgAAAAhAPKeCgTf&#10;AAAACAEAAA8AAABkcnMvZG93bnJldi54bWxMj81OwzAQhO9IvIO1SNxSp1Eb2jSbCoEqpJ4gcOnN&#10;id0kIl4H2/nh7TEnOI5mNPNNflx0zyZlXWcIYb2KgSmqjeyoQfh4P0U7YM4LkqI3pBC+lYNjcXuT&#10;i0yamd7UVPqGhRJymUBovR8yzl3dKi3cygyKgnc1VgsfpG24tGIO5brnSRynXIuOwkIrBvXUqvqz&#10;HDXCy/Opum7NYs52PNO63L5OX5cZ8f5ueTwA82rxf2H4xQ/oUASmyowkHesRol26CVGEzR5Y8KPk&#10;IQVWISTJHniR8/8Hih8AAAD//wMAUEsBAi0AFAAGAAgAAAAhALaDOJL+AAAA4QEAABMAAAAAAAAA&#10;AAAAAAAAAAAAAFtDb250ZW50X1R5cGVzXS54bWxQSwECLQAUAAYACAAAACEAOP0h/9YAAACUAQAA&#10;CwAAAAAAAAAAAAAAAAAvAQAAX3JlbHMvLnJlbHNQSwECLQAUAAYACAAAACEAGgeIunkCAABCBQAA&#10;DgAAAAAAAAAAAAAAAAAuAgAAZHJzL2Uyb0RvYy54bWxQSwECLQAUAAYACAAAACEA8p4KBN8AAAAI&#10;AQAADwAAAAAAAAAAAAAAAADTBAAAZHJzL2Rvd25yZXYueG1sUEsFBgAAAAAEAAQA8wAAAN8FAAAA&#10;AA==&#10;" adj="18294" fillcolor="#4f81bd [3204]" strokecolor="#243f60 [1604]" strokeweight="2pt"/>
            </w:pict>
          </mc:Fallback>
        </mc:AlternateContent>
      </w:r>
      <w:r w:rsidR="00FF0B51" w:rsidRPr="00FF0B51">
        <w:t xml:space="preserve">Under “Manage My Account” the </w:t>
      </w:r>
      <w:r w:rsidR="006214FA">
        <w:t>a</w:t>
      </w:r>
      <w:r w:rsidR="00FF0B51" w:rsidRPr="00FF0B51">
        <w:t>dministrator will find the ‘Employee Registration Key’ th</w:t>
      </w:r>
      <w:r w:rsidR="006214FA">
        <w:t>at the</w:t>
      </w:r>
      <w:r w:rsidR="00654F94">
        <w:t xml:space="preserve"> </w:t>
      </w:r>
      <w:r w:rsidR="006214FA">
        <w:t>e</w:t>
      </w:r>
      <w:r w:rsidR="00654F94">
        <w:t>mployee needs for this</w:t>
      </w:r>
      <w:r w:rsidR="00FF0B51" w:rsidRPr="00FF0B51">
        <w:t xml:space="preserve"> registration page.</w:t>
      </w:r>
    </w:p>
    <w:p w:rsidR="0046221B" w:rsidRDefault="001D1E62" w:rsidP="002A34B5">
      <w:pPr>
        <w:pStyle w:val="ListParagraph"/>
        <w:numPr>
          <w:ilvl w:val="0"/>
          <w:numId w:val="8"/>
        </w:numPr>
        <w:spacing w:after="0"/>
      </w:pPr>
      <w:r>
        <w:t>Once the employee has completed this page, the MEDI Admini</w:t>
      </w:r>
      <w:r w:rsidR="00FF0B51">
        <w:t>s</w:t>
      </w:r>
      <w:r>
        <w:t>trator</w:t>
      </w:r>
      <w:r w:rsidR="00FF0B51">
        <w:t xml:space="preserve"> must log in under the </w:t>
      </w:r>
      <w:r w:rsidR="006214FA">
        <w:t>a</w:t>
      </w:r>
      <w:r w:rsidR="00FF0B51">
        <w:t xml:space="preserve">dministrator’s user name and password to </w:t>
      </w:r>
      <w:r w:rsidR="006214FA">
        <w:t>a</w:t>
      </w:r>
      <w:r w:rsidR="00FF0B51">
        <w:t xml:space="preserve">uthorize the </w:t>
      </w:r>
      <w:r w:rsidR="006214FA">
        <w:t>e</w:t>
      </w:r>
      <w:r w:rsidR="00FF0B51">
        <w:t xml:space="preserve">mployee for the </w:t>
      </w:r>
      <w:r w:rsidR="0046221B">
        <w:t>“</w:t>
      </w:r>
      <w:r w:rsidR="00FF0B51">
        <w:t>ERSA</w:t>
      </w:r>
      <w:r w:rsidR="0046221B">
        <w:t>”</w:t>
      </w:r>
      <w:r w:rsidR="00FF0B51">
        <w:t xml:space="preserve"> </w:t>
      </w:r>
      <w:r w:rsidR="006214FA">
        <w:t>a</w:t>
      </w:r>
      <w:r w:rsidR="00FF0B51">
        <w:t xml:space="preserve">pplication. </w:t>
      </w:r>
    </w:p>
    <w:p w:rsidR="002A34B5" w:rsidRDefault="00FF0B51" w:rsidP="002A34B5">
      <w:pPr>
        <w:pStyle w:val="ListParagraph"/>
        <w:numPr>
          <w:ilvl w:val="0"/>
          <w:numId w:val="8"/>
        </w:numPr>
        <w:spacing w:after="0"/>
      </w:pPr>
      <w:r>
        <w:t xml:space="preserve">The Administrator </w:t>
      </w:r>
      <w:r w:rsidR="006214FA">
        <w:t>clicks on</w:t>
      </w:r>
      <w:r>
        <w:t xml:space="preserve"> “Manage My Account” on the left side menu.  </w:t>
      </w:r>
    </w:p>
    <w:p w:rsidR="006214FA" w:rsidRDefault="00CD4E4D" w:rsidP="002A34B5">
      <w:pPr>
        <w:pStyle w:val="ListParagraph"/>
        <w:numPr>
          <w:ilvl w:val="0"/>
          <w:numId w:val="8"/>
        </w:numPr>
        <w:spacing w:after="0"/>
      </w:pPr>
      <w:r>
        <w:t xml:space="preserve">Once they select their business association they can select “Authorize” to be taken to </w:t>
      </w:r>
      <w:r w:rsidR="00FF0B51">
        <w:t xml:space="preserve">a list of staff registered to use the MEDI </w:t>
      </w:r>
      <w:r w:rsidR="006214FA">
        <w:t>S</w:t>
      </w:r>
      <w:r w:rsidR="00FF0B51">
        <w:t xml:space="preserve">ystem under their provider name and number.  </w:t>
      </w:r>
    </w:p>
    <w:p w:rsidR="00FF0B51" w:rsidRDefault="00FF0B51" w:rsidP="002A34B5">
      <w:pPr>
        <w:pStyle w:val="ListParagraph"/>
        <w:numPr>
          <w:ilvl w:val="0"/>
          <w:numId w:val="8"/>
        </w:numPr>
        <w:spacing w:after="0"/>
      </w:pPr>
      <w:r>
        <w:t xml:space="preserve">The new </w:t>
      </w:r>
      <w:r w:rsidR="006214FA">
        <w:t>e</w:t>
      </w:r>
      <w:r>
        <w:t>mployee will be listed as “Pending.”</w:t>
      </w:r>
      <w:r w:rsidR="00CD4E4D">
        <w:t xml:space="preserve"> They can select the </w:t>
      </w:r>
      <w:r w:rsidR="006214FA">
        <w:t>e</w:t>
      </w:r>
      <w:r w:rsidR="00CD4E4D">
        <w:t xml:space="preserve">mployee and then </w:t>
      </w:r>
      <w:r w:rsidR="001E0982">
        <w:t>c</w:t>
      </w:r>
      <w:r w:rsidR="00CD4E4D">
        <w:t xml:space="preserve">hange the employee </w:t>
      </w:r>
      <w:r w:rsidR="001E0982">
        <w:t xml:space="preserve">status </w:t>
      </w:r>
      <w:r w:rsidR="00CD4E4D">
        <w:t xml:space="preserve">to </w:t>
      </w:r>
      <w:r w:rsidR="0046221B">
        <w:t>‘</w:t>
      </w:r>
      <w:r w:rsidR="00CD4E4D">
        <w:t>accepted</w:t>
      </w:r>
      <w:r w:rsidR="0046221B">
        <w:t>’</w:t>
      </w:r>
      <w:r w:rsidR="00CD4E4D">
        <w:t xml:space="preserve"> and select the applications they are to be approved for.  For the purpose of sexual assault, the </w:t>
      </w:r>
      <w:r w:rsidR="006214FA">
        <w:t>e</w:t>
      </w:r>
      <w:r w:rsidR="00CD4E4D">
        <w:t>mployee should only be approved for</w:t>
      </w:r>
      <w:r w:rsidR="001E0982">
        <w:t xml:space="preserve"> the “ERSA</w:t>
      </w:r>
      <w:r w:rsidR="0046221B">
        <w:t>,</w:t>
      </w:r>
      <w:r w:rsidR="001E0982">
        <w:t>”</w:t>
      </w:r>
      <w:r w:rsidR="00CD4E4D">
        <w:t xml:space="preserve"> </w:t>
      </w:r>
      <w:r w:rsidR="0046221B">
        <w:t xml:space="preserve">the </w:t>
      </w:r>
      <w:r w:rsidR="0046221B" w:rsidRPr="0046221B">
        <w:t xml:space="preserve">Early Registration </w:t>
      </w:r>
      <w:r w:rsidR="0046221B">
        <w:t>of Sexual Assault Survivors application.</w:t>
      </w:r>
    </w:p>
    <w:p w:rsidR="0046221B" w:rsidRDefault="0046221B" w:rsidP="002A34B5">
      <w:pPr>
        <w:pStyle w:val="ListParagraph"/>
        <w:numPr>
          <w:ilvl w:val="0"/>
          <w:numId w:val="8"/>
        </w:numPr>
        <w:spacing w:after="0"/>
      </w:pPr>
      <w:r>
        <w:t xml:space="preserve">Once this has been done, when the Employee logs into MEDI, they will see the </w:t>
      </w:r>
      <w:r w:rsidR="00654F94">
        <w:t>“</w:t>
      </w:r>
      <w:r>
        <w:t>Early Registration of Sexual Assault Survivors</w:t>
      </w:r>
      <w:r w:rsidR="00654F94">
        <w:t>”</w:t>
      </w:r>
      <w:r>
        <w:t xml:space="preserve"> as their available application.  Separate instructions are available for using the ERSA application. </w:t>
      </w:r>
    </w:p>
    <w:p w:rsidR="00FF0B51" w:rsidRDefault="00FF0B51"/>
    <w:sectPr w:rsidR="00FF0B51" w:rsidSect="00CE7E16">
      <w:footerReference w:type="even" r:id="rId18"/>
      <w:footerReference w:type="default" r:id="rId19"/>
      <w:foot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E62" w:rsidRDefault="001D1E62" w:rsidP="001D1E62">
      <w:pPr>
        <w:spacing w:after="0" w:line="240" w:lineRule="auto"/>
      </w:pPr>
      <w:r>
        <w:separator/>
      </w:r>
    </w:p>
  </w:endnote>
  <w:endnote w:type="continuationSeparator" w:id="0">
    <w:p w:rsidR="001D1E62" w:rsidRDefault="001D1E62" w:rsidP="001D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284095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E7E16" w:rsidRDefault="00CE7E16" w:rsidP="00CE7E1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CE7E16">
          <w:rPr>
            <w:b/>
            <w:bCs/>
            <w:noProof/>
          </w:rPr>
          <w:t>8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</w:t>
        </w:r>
        <w:r w:rsidRPr="006C18DC">
          <w:t xml:space="preserve"> </w:t>
        </w:r>
        <w:r w:rsidRPr="006C18DC">
          <w:rPr>
            <w:bCs/>
          </w:rPr>
          <w:t xml:space="preserve">Illinois </w:t>
        </w:r>
        <w:r>
          <w:rPr>
            <w:bCs/>
          </w:rPr>
          <w:t>MEDI System</w:t>
        </w:r>
        <w:r w:rsidRPr="006C18DC">
          <w:rPr>
            <w:bCs/>
          </w:rPr>
          <w:t xml:space="preserve"> Registration Instructions</w:t>
        </w:r>
        <w:r>
          <w:rPr>
            <w:bCs/>
          </w:rPr>
          <w:tab/>
        </w:r>
        <w:r>
          <w:rPr>
            <w:bCs/>
          </w:rPr>
          <w:tab/>
        </w:r>
        <w:r>
          <w:rPr>
            <w:bCs/>
          </w:rPr>
          <w:t>(Sept. 2016)</w:t>
        </w:r>
      </w:p>
    </w:sdtContent>
  </w:sdt>
  <w:p w:rsidR="00CE7E16" w:rsidRDefault="00CE7E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083539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E7E16" w:rsidRDefault="00CE7E1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3768" w:rsidRPr="003D3768">
          <w:rPr>
            <w:b/>
            <w:bCs/>
            <w:noProof/>
          </w:rPr>
          <w:t>9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 w:rsidR="003D3768" w:rsidRPr="006C18DC">
          <w:rPr>
            <w:bCs/>
          </w:rPr>
          <w:t xml:space="preserve">Illinois </w:t>
        </w:r>
        <w:r w:rsidR="003D3768">
          <w:rPr>
            <w:bCs/>
          </w:rPr>
          <w:t>MEDI</w:t>
        </w:r>
        <w:r w:rsidR="003D3768" w:rsidRPr="006C18DC">
          <w:rPr>
            <w:bCs/>
          </w:rPr>
          <w:t xml:space="preserve"> System Registration Instructions</w:t>
        </w:r>
        <w:r w:rsidR="003D3768">
          <w:rPr>
            <w:bCs/>
          </w:rPr>
          <w:tab/>
        </w:r>
        <w:r w:rsidR="003D3768">
          <w:rPr>
            <w:bCs/>
          </w:rPr>
          <w:tab/>
          <w:t>(Sept. 2016)</w:t>
        </w:r>
      </w:p>
    </w:sdtContent>
  </w:sdt>
  <w:p w:rsidR="00CE7E16" w:rsidRDefault="00CE7E1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16" w:rsidRDefault="00CE7E16">
    <w:pPr>
      <w:pStyle w:val="Footer"/>
      <w:pBdr>
        <w:top w:val="single" w:sz="4" w:space="1" w:color="D9D9D9" w:themeColor="background1" w:themeShade="D9"/>
      </w:pBdr>
      <w:rPr>
        <w:b/>
        <w:bCs/>
      </w:rPr>
    </w:pPr>
  </w:p>
  <w:p w:rsidR="00CE7E16" w:rsidRDefault="00CE7E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E62" w:rsidRDefault="001D1E62" w:rsidP="001D1E62">
      <w:pPr>
        <w:spacing w:after="0" w:line="240" w:lineRule="auto"/>
      </w:pPr>
      <w:r>
        <w:separator/>
      </w:r>
    </w:p>
  </w:footnote>
  <w:footnote w:type="continuationSeparator" w:id="0">
    <w:p w:rsidR="001D1E62" w:rsidRDefault="001D1E62" w:rsidP="001D1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B1C67"/>
    <w:multiLevelType w:val="hybridMultilevel"/>
    <w:tmpl w:val="8A3CA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9145C"/>
    <w:multiLevelType w:val="hybridMultilevel"/>
    <w:tmpl w:val="8E92F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05CEE"/>
    <w:multiLevelType w:val="hybridMultilevel"/>
    <w:tmpl w:val="5058B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55B1C"/>
    <w:multiLevelType w:val="hybridMultilevel"/>
    <w:tmpl w:val="02C21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3682F"/>
    <w:multiLevelType w:val="hybridMultilevel"/>
    <w:tmpl w:val="34D05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D20A0F"/>
    <w:multiLevelType w:val="hybridMultilevel"/>
    <w:tmpl w:val="38C68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C3E68"/>
    <w:multiLevelType w:val="hybridMultilevel"/>
    <w:tmpl w:val="345E6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71B89"/>
    <w:multiLevelType w:val="hybridMultilevel"/>
    <w:tmpl w:val="33D6E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061"/>
    <w:rsid w:val="000B4E82"/>
    <w:rsid w:val="001D1E62"/>
    <w:rsid w:val="001E0982"/>
    <w:rsid w:val="00291C60"/>
    <w:rsid w:val="002A34B5"/>
    <w:rsid w:val="003D3768"/>
    <w:rsid w:val="0046221B"/>
    <w:rsid w:val="004D2D7F"/>
    <w:rsid w:val="00543EC9"/>
    <w:rsid w:val="00590E3C"/>
    <w:rsid w:val="005C3F3D"/>
    <w:rsid w:val="006214FA"/>
    <w:rsid w:val="00654F94"/>
    <w:rsid w:val="006A6061"/>
    <w:rsid w:val="007964AE"/>
    <w:rsid w:val="008747F5"/>
    <w:rsid w:val="00B013F6"/>
    <w:rsid w:val="00BB2694"/>
    <w:rsid w:val="00BC4C3E"/>
    <w:rsid w:val="00CD4E4D"/>
    <w:rsid w:val="00CE7E16"/>
    <w:rsid w:val="00DD5BC3"/>
    <w:rsid w:val="00DE65AA"/>
    <w:rsid w:val="00F20DE4"/>
    <w:rsid w:val="00FB6971"/>
    <w:rsid w:val="00FF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2AB688-B506-4ADD-AAC8-8A7840266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0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64A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1E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E62"/>
  </w:style>
  <w:style w:type="paragraph" w:styleId="Footer">
    <w:name w:val="footer"/>
    <w:basedOn w:val="Normal"/>
    <w:link w:val="FooterChar"/>
    <w:uiPriority w:val="99"/>
    <w:unhideWhenUsed/>
    <w:rsid w:val="001D1E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E62"/>
  </w:style>
  <w:style w:type="paragraph" w:styleId="ListParagraph">
    <w:name w:val="List Paragraph"/>
    <w:basedOn w:val="Normal"/>
    <w:uiPriority w:val="34"/>
    <w:qFormat/>
    <w:rsid w:val="00291C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myhfs.illinois.gov" TargetMode="External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307"/>
    <w:rsid w:val="0096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A149A15BB24F8A8B47E5BB67E2FDCD">
    <w:name w:val="9EA149A15BB24F8A8B47E5BB67E2FDCD"/>
    <w:rsid w:val="009603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71190-C0E4-423E-8A42-4093B7538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Illinois</Company>
  <LinksUpToDate>false</LinksUpToDate>
  <CharactersWithSpaces>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Prunty, Kathleen</dc:creator>
  <cp:lastModifiedBy>Libby Shawgo</cp:lastModifiedBy>
  <cp:revision>4</cp:revision>
  <dcterms:created xsi:type="dcterms:W3CDTF">2016-09-28T19:24:00Z</dcterms:created>
  <dcterms:modified xsi:type="dcterms:W3CDTF">2016-09-30T16:09:00Z</dcterms:modified>
</cp:coreProperties>
</file>